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39" w:rsidRDefault="001F4C39" w:rsidP="001F4C3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zapytania ofertowego </w:t>
      </w:r>
      <w:r>
        <w:rPr>
          <w:rFonts w:ascii="Times New Roman" w:eastAsia="Calibri" w:hAnsi="Times New Roman" w:cs="Times New Roman"/>
        </w:rPr>
        <w:t>znak: NA.</w:t>
      </w:r>
      <w:r w:rsidR="0088359F">
        <w:rPr>
          <w:rFonts w:ascii="Times New Roman" w:hAnsi="Times New Roman" w:cs="Times New Roman"/>
        </w:rPr>
        <w:t>2310.46.2023</w:t>
      </w:r>
      <w:r w:rsidR="00C303A6">
        <w:rPr>
          <w:rFonts w:ascii="Times New Roman" w:eastAsia="Calibri" w:hAnsi="Times New Roman" w:cs="Times New Roman"/>
        </w:rPr>
        <w:t xml:space="preserve"> z dnia 13</w:t>
      </w:r>
      <w:bookmarkStart w:id="0" w:name="_GoBack"/>
      <w:bookmarkEnd w:id="0"/>
      <w:r w:rsidR="0088359F">
        <w:rPr>
          <w:rFonts w:ascii="Times New Roman" w:eastAsia="Calibri" w:hAnsi="Times New Roman" w:cs="Times New Roman"/>
        </w:rPr>
        <w:t>.11.2023</w:t>
      </w:r>
      <w:r>
        <w:rPr>
          <w:rFonts w:ascii="Times New Roman" w:eastAsia="Calibri" w:hAnsi="Times New Roman" w:cs="Times New Roman"/>
        </w:rPr>
        <w:t xml:space="preserve"> r.</w:t>
      </w:r>
    </w:p>
    <w:p w:rsidR="00CD091A" w:rsidRPr="001273BF" w:rsidRDefault="00CD091A" w:rsidP="00E402DE">
      <w:pPr>
        <w:jc w:val="right"/>
        <w:rPr>
          <w:rFonts w:ascii="Times New Roman" w:eastAsia="Calibri" w:hAnsi="Times New Roman" w:cs="Times New Roman"/>
        </w:rPr>
      </w:pPr>
    </w:p>
    <w:p w:rsidR="00067C0C" w:rsidRPr="00262E51" w:rsidRDefault="00067C0C" w:rsidP="00067C0C">
      <w:pPr>
        <w:spacing w:line="288" w:lineRule="auto"/>
        <w:jc w:val="center"/>
        <w:rPr>
          <w:iCs/>
          <w:color w:val="000000"/>
          <w:sz w:val="24"/>
          <w:szCs w:val="24"/>
        </w:rPr>
      </w:pPr>
      <w:r w:rsidRPr="00262E51">
        <w:rPr>
          <w:b/>
          <w:bCs/>
          <w:color w:val="000000"/>
          <w:sz w:val="24"/>
          <w:szCs w:val="24"/>
        </w:rPr>
        <w:t>Wymagane usługi w zakresie BHP i PPOŻ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Informowanie pracodawcy o stanie nadzorowanych obiektów, ze szczególnym zwróceniem uwagi na: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stan ogólny budynków;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źródła zagrożenia życia i zdrowia pracowników;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stan oświetlenia;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stan wentylacji;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ergonomię wyposażenia stanowisk pracy;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stan wyposażenia stanowisk pracy;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stan zaplecza socjalnego;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prawidłowość oznakowania dróg ewakuacyjnych; </w:t>
      </w:r>
    </w:p>
    <w:p w:rsidR="00067C0C" w:rsidRPr="00262E51" w:rsidRDefault="00067C0C" w:rsidP="00067C0C">
      <w:pPr>
        <w:numPr>
          <w:ilvl w:val="1"/>
          <w:numId w:val="18"/>
        </w:numPr>
        <w:tabs>
          <w:tab w:val="num" w:pos="709"/>
        </w:tabs>
        <w:spacing w:after="0" w:line="240" w:lineRule="auto"/>
        <w:ind w:left="709" w:hanging="306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wyposażenie stanowisk pracy w instrukcje stanowiskowe.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Sporządzanie dokumentacji powypadkowej oraz prowadzenie rejestru wypadków.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Badanie okoliczności i przyczyn zachorowań na choroby zawodowe oraz sporządzanie dokumentacji.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Prowadzenie rejestrów wymaganych przez Państwową Inspekcję Pracy.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Opracowywanie instrukcji ogólnych dotyczących BHP.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Przeprowadzanie kontroli warunków pracy oraz przestrzegania przepisów i zasad bezpieczeństwa pracy. </w:t>
      </w:r>
    </w:p>
    <w:p w:rsidR="00067C0C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Bieżące informowanie pracodawcy o stwierdzonych zagrożeniach zawodowych, wraz </w:t>
      </w:r>
    </w:p>
    <w:p w:rsidR="00067C0C" w:rsidRPr="00262E51" w:rsidRDefault="00067C0C" w:rsidP="00067C0C">
      <w:pPr>
        <w:spacing w:line="240" w:lineRule="auto"/>
        <w:ind w:left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z wnioskami zmierzającymi do usuwania tych zagrożeń.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Przygotowywanie tabel norm przydziału odzieży roboczej i środków ochrony indywidualnej.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Udział w ocenie założeń i dokumentacji dotyczących modernizacji zakładu pracy lub jego części, a także nowych inwestycji, oraz zgłaszanie wniosków dotyczących uwzględniania wymagań bezpieczeństwa i higieny pracy.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Przedstawianie pracodawcy wniosków dotyczących zachowania wymagań ergonomii na stanowiskach pracy.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Doradztwo w zakresie metod i organizacji stanowisk pracy, na których występują czynniki niebezpieczne, szkodliwe dla zdrowia lub warunki uciążliwe, oraz w zakresie doboru najwłaściwszych środków ochrony zbiorowej i indywidualnej. 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Pomoc w przygotowywaniu skierowań na badania lekarskich (wstępne, okresowe i kontrolne) dla pracowników.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Przeprowadzanie szkoleń wstępnych i okresowych</w:t>
      </w:r>
      <w:r>
        <w:rPr>
          <w:color w:val="000000"/>
          <w:sz w:val="24"/>
          <w:szCs w:val="24"/>
        </w:rPr>
        <w:t>:</w:t>
      </w:r>
    </w:p>
    <w:p w:rsidR="00067C0C" w:rsidRPr="00262E51" w:rsidRDefault="00067C0C" w:rsidP="00067C0C">
      <w:pPr>
        <w:numPr>
          <w:ilvl w:val="0"/>
          <w:numId w:val="19"/>
        </w:numPr>
        <w:spacing w:after="0" w:line="240" w:lineRule="auto"/>
        <w:ind w:left="709" w:hanging="294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pracowników na stanowiskach robotniczych </w:t>
      </w:r>
    </w:p>
    <w:p w:rsidR="00067C0C" w:rsidRPr="00262E51" w:rsidRDefault="00067C0C" w:rsidP="00067C0C">
      <w:pPr>
        <w:numPr>
          <w:ilvl w:val="0"/>
          <w:numId w:val="19"/>
        </w:numPr>
        <w:spacing w:after="0" w:line="240" w:lineRule="auto"/>
        <w:ind w:left="709" w:hanging="294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pracowników administracyjno-biurowych </w:t>
      </w:r>
    </w:p>
    <w:p w:rsidR="00067C0C" w:rsidRPr="00262E51" w:rsidRDefault="00067C0C" w:rsidP="00067C0C">
      <w:pPr>
        <w:numPr>
          <w:ilvl w:val="0"/>
          <w:numId w:val="19"/>
        </w:numPr>
        <w:spacing w:after="0" w:line="240" w:lineRule="auto"/>
        <w:ind w:left="709" w:hanging="294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pracowników inżynieryjno-technicznych </w:t>
      </w:r>
    </w:p>
    <w:p w:rsidR="00067C0C" w:rsidRPr="00262E51" w:rsidRDefault="00067C0C" w:rsidP="00067C0C">
      <w:pPr>
        <w:numPr>
          <w:ilvl w:val="0"/>
          <w:numId w:val="19"/>
        </w:numPr>
        <w:spacing w:after="0" w:line="240" w:lineRule="auto"/>
        <w:ind w:left="709" w:hanging="294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 xml:space="preserve">osób kierujących pracownikami </w:t>
      </w:r>
    </w:p>
    <w:p w:rsidR="00067C0C" w:rsidRPr="00262E51" w:rsidRDefault="00067C0C" w:rsidP="00067C0C">
      <w:pPr>
        <w:numPr>
          <w:ilvl w:val="0"/>
          <w:numId w:val="19"/>
        </w:numPr>
        <w:spacing w:after="0" w:line="240" w:lineRule="auto"/>
        <w:ind w:left="709" w:hanging="294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pracodawców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Pomoc w zakresie wykonania obowiązków pracodawcy dotyczących systemu udzielania pierwszej pomocy.</w:t>
      </w:r>
    </w:p>
    <w:p w:rsidR="00067C0C" w:rsidRPr="00262E51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Pomoc w zakresie wykonania obowiązków dotyczących ochrony przeciwpożarowej.</w:t>
      </w:r>
    </w:p>
    <w:p w:rsidR="00CD091A" w:rsidRPr="00067C0C" w:rsidRDefault="00067C0C" w:rsidP="00067C0C">
      <w:pPr>
        <w:numPr>
          <w:ilvl w:val="0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color w:val="000000"/>
          <w:sz w:val="24"/>
          <w:szCs w:val="24"/>
        </w:rPr>
      </w:pPr>
      <w:r w:rsidRPr="00262E51">
        <w:rPr>
          <w:color w:val="000000"/>
          <w:sz w:val="24"/>
          <w:szCs w:val="24"/>
        </w:rPr>
        <w:t>Wykonanie oceny ryzyka zawodowego na po</w:t>
      </w:r>
      <w:r>
        <w:rPr>
          <w:color w:val="000000"/>
          <w:sz w:val="24"/>
          <w:szCs w:val="24"/>
        </w:rPr>
        <w:t>szczególnych stanowiskach pracy.</w:t>
      </w:r>
    </w:p>
    <w:sectPr w:rsidR="00CD091A" w:rsidRPr="0006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4A" w:rsidRDefault="0053154A" w:rsidP="00502B35">
      <w:pPr>
        <w:spacing w:after="0" w:line="240" w:lineRule="auto"/>
      </w:pPr>
      <w:r>
        <w:separator/>
      </w:r>
    </w:p>
  </w:endnote>
  <w:endnote w:type="continuationSeparator" w:id="0">
    <w:p w:rsidR="0053154A" w:rsidRDefault="0053154A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4A" w:rsidRDefault="0053154A" w:rsidP="00502B35">
      <w:pPr>
        <w:spacing w:after="0" w:line="240" w:lineRule="auto"/>
      </w:pPr>
      <w:r>
        <w:separator/>
      </w:r>
    </w:p>
  </w:footnote>
  <w:footnote w:type="continuationSeparator" w:id="0">
    <w:p w:rsidR="0053154A" w:rsidRDefault="0053154A" w:rsidP="0050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019C"/>
    <w:multiLevelType w:val="hybridMultilevel"/>
    <w:tmpl w:val="F3C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21AC7B26"/>
    <w:multiLevelType w:val="hybridMultilevel"/>
    <w:tmpl w:val="CC38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E374C"/>
    <w:multiLevelType w:val="hybridMultilevel"/>
    <w:tmpl w:val="76C61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5AA651CA"/>
    <w:multiLevelType w:val="hybridMultilevel"/>
    <w:tmpl w:val="D814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0780F"/>
    <w:multiLevelType w:val="hybridMultilevel"/>
    <w:tmpl w:val="3CE8D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16"/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2"/>
  </w:num>
  <w:num w:numId="16">
    <w:abstractNumId w:val="14"/>
  </w:num>
  <w:num w:numId="17">
    <w:abstractNumId w:val="5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130FC"/>
    <w:rsid w:val="00035CD5"/>
    <w:rsid w:val="00065C52"/>
    <w:rsid w:val="00067C0C"/>
    <w:rsid w:val="000711FC"/>
    <w:rsid w:val="00074971"/>
    <w:rsid w:val="00081F64"/>
    <w:rsid w:val="000A7702"/>
    <w:rsid w:val="000B0062"/>
    <w:rsid w:val="000F4251"/>
    <w:rsid w:val="00100064"/>
    <w:rsid w:val="001277B0"/>
    <w:rsid w:val="00127823"/>
    <w:rsid w:val="001D7FDD"/>
    <w:rsid w:val="001E2063"/>
    <w:rsid w:val="001F4381"/>
    <w:rsid w:val="001F4C39"/>
    <w:rsid w:val="001F68D3"/>
    <w:rsid w:val="00202C59"/>
    <w:rsid w:val="002249D1"/>
    <w:rsid w:val="0022734D"/>
    <w:rsid w:val="002431BC"/>
    <w:rsid w:val="00265E77"/>
    <w:rsid w:val="002C1138"/>
    <w:rsid w:val="002F0592"/>
    <w:rsid w:val="00310AFD"/>
    <w:rsid w:val="00346FAD"/>
    <w:rsid w:val="00406CA3"/>
    <w:rsid w:val="00423432"/>
    <w:rsid w:val="00474969"/>
    <w:rsid w:val="00490BFC"/>
    <w:rsid w:val="004C78CE"/>
    <w:rsid w:val="004E38A5"/>
    <w:rsid w:val="00502B35"/>
    <w:rsid w:val="0053154A"/>
    <w:rsid w:val="006238FC"/>
    <w:rsid w:val="00632550"/>
    <w:rsid w:val="00650AC0"/>
    <w:rsid w:val="006A370D"/>
    <w:rsid w:val="006A5FAB"/>
    <w:rsid w:val="006B56B4"/>
    <w:rsid w:val="006E1A7E"/>
    <w:rsid w:val="00710808"/>
    <w:rsid w:val="007A578E"/>
    <w:rsid w:val="007A607D"/>
    <w:rsid w:val="007C1CA2"/>
    <w:rsid w:val="007F1D36"/>
    <w:rsid w:val="008029A5"/>
    <w:rsid w:val="00803DAD"/>
    <w:rsid w:val="0081000E"/>
    <w:rsid w:val="008100CC"/>
    <w:rsid w:val="008750FD"/>
    <w:rsid w:val="0088359F"/>
    <w:rsid w:val="00891552"/>
    <w:rsid w:val="008955D7"/>
    <w:rsid w:val="008A157C"/>
    <w:rsid w:val="008F2545"/>
    <w:rsid w:val="009548AB"/>
    <w:rsid w:val="009607A8"/>
    <w:rsid w:val="00963D56"/>
    <w:rsid w:val="009674D3"/>
    <w:rsid w:val="00975D55"/>
    <w:rsid w:val="009832EC"/>
    <w:rsid w:val="00983612"/>
    <w:rsid w:val="009D41B9"/>
    <w:rsid w:val="009E0272"/>
    <w:rsid w:val="00A003A7"/>
    <w:rsid w:val="00A01262"/>
    <w:rsid w:val="00A07BF7"/>
    <w:rsid w:val="00A17D1E"/>
    <w:rsid w:val="00A5374B"/>
    <w:rsid w:val="00A821F9"/>
    <w:rsid w:val="00A97AF3"/>
    <w:rsid w:val="00AD6E63"/>
    <w:rsid w:val="00AE32DB"/>
    <w:rsid w:val="00AE4813"/>
    <w:rsid w:val="00B2216E"/>
    <w:rsid w:val="00B24195"/>
    <w:rsid w:val="00C27165"/>
    <w:rsid w:val="00C303A6"/>
    <w:rsid w:val="00C768D8"/>
    <w:rsid w:val="00CC090A"/>
    <w:rsid w:val="00CD091A"/>
    <w:rsid w:val="00CE6E65"/>
    <w:rsid w:val="00D11ECC"/>
    <w:rsid w:val="00DB1B3B"/>
    <w:rsid w:val="00DE0654"/>
    <w:rsid w:val="00DE2148"/>
    <w:rsid w:val="00E34C44"/>
    <w:rsid w:val="00E402DE"/>
    <w:rsid w:val="00E54E1F"/>
    <w:rsid w:val="00E736A4"/>
    <w:rsid w:val="00E81D67"/>
    <w:rsid w:val="00E93B0D"/>
    <w:rsid w:val="00EB191A"/>
    <w:rsid w:val="00EB420A"/>
    <w:rsid w:val="00EC1BB0"/>
    <w:rsid w:val="00F24A9C"/>
    <w:rsid w:val="00F308E5"/>
    <w:rsid w:val="00F324CA"/>
    <w:rsid w:val="00FA200B"/>
    <w:rsid w:val="00FA52E4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4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7684B-B417-4483-A728-35AC181B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7</cp:revision>
  <cp:lastPrinted>2021-07-14T07:57:00Z</cp:lastPrinted>
  <dcterms:created xsi:type="dcterms:W3CDTF">2022-10-27T10:47:00Z</dcterms:created>
  <dcterms:modified xsi:type="dcterms:W3CDTF">2023-11-09T10:33:00Z</dcterms:modified>
</cp:coreProperties>
</file>